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FD872F">
      <w:pPr>
        <w:pStyle w:val="2"/>
        <w:jc w:val="center"/>
      </w:pPr>
      <w:bookmarkStart w:id="0" w:name="OLE_LINK1"/>
      <w:r>
        <w:rPr>
          <w:rFonts w:hint="eastAsia"/>
        </w:rPr>
        <w:t>投标文件的制作与上传指南</w:t>
      </w:r>
    </w:p>
    <w:p w14:paraId="2E273165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安装投标工具</w:t>
      </w:r>
    </w:p>
    <w:p w14:paraId="1E16AF8C">
      <w:pPr>
        <w:widowControl/>
        <w:numPr>
          <w:ilvl w:val="0"/>
          <w:numId w:val="0"/>
        </w:numPr>
        <w:jc w:val="left"/>
        <w:rPr>
          <w:rFonts w:hint="default" w:ascii="思源宋体 CN ExtraLight" w:hAnsi="思源宋体 CN ExtraLight" w:eastAsia="思源宋体 CN ExtraLight" w:cs="思源宋体 CN ExtraLight"/>
          <w:b/>
          <w:color w:val="000000"/>
          <w:sz w:val="36"/>
          <w:szCs w:val="36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https://download.bqpoint.com/?SourceFrom=Ztb&amp;ZtbSoftXiaQuCode=110903&amp;ZtbSoftType=tballinclusive&amp;SoftGuid=b9e88cac-5440-43a2-8e2f-48c56050f0da&amp;RootGuid=bbba4eec-2088-4c06-895d-59a4148f1eb7&amp;softtypecode=03</w:t>
      </w:r>
    </w:p>
    <w:p w14:paraId="5669DACB">
      <w:r>
        <w:drawing>
          <wp:inline distT="0" distB="0" distL="114300" distR="114300">
            <wp:extent cx="5272405" cy="2664460"/>
            <wp:effectExtent l="0" t="0" r="63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B80F4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点击【新建】-浏览按钮选择下载好的</w:t>
      </w:r>
      <w:r>
        <w:rPr>
          <w:rFonts w:hint="eastAsia"/>
          <w:b/>
          <w:bCs/>
        </w:rPr>
        <w:t>招标文件</w:t>
      </w:r>
      <w:r>
        <w:rPr>
          <w:rFonts w:hint="eastAsia"/>
        </w:rPr>
        <w:t>后点击【确定】，点击确定按钮后会跳出来“</w:t>
      </w:r>
      <w:r>
        <w:t>CA</w:t>
      </w:r>
      <w:r>
        <w:rPr>
          <w:rFonts w:hint="eastAsia"/>
        </w:rPr>
        <w:t>认证提示”，点击确定， 如果使用ca锁则选择“插入C</w:t>
      </w:r>
      <w:r>
        <w:t>A</w:t>
      </w:r>
      <w:r>
        <w:rPr>
          <w:rFonts w:hint="eastAsia"/>
        </w:rPr>
        <w:t>认证”，如果使用标证通（手机版C</w:t>
      </w:r>
      <w:r>
        <w:t>A</w:t>
      </w:r>
      <w:r>
        <w:rPr>
          <w:rFonts w:hint="eastAsia"/>
        </w:rPr>
        <w:t>）则选择“手机扫码认证”。</w:t>
      </w:r>
    </w:p>
    <w:p w14:paraId="0C8ED700">
      <w:r>
        <w:drawing>
          <wp:inline distT="0" distB="0" distL="114300" distR="114300">
            <wp:extent cx="5267960" cy="2811780"/>
            <wp:effectExtent l="0" t="0" r="508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8EAE1">
      <w:r>
        <w:drawing>
          <wp:inline distT="0" distB="0" distL="114300" distR="114300">
            <wp:extent cx="5260975" cy="2560320"/>
            <wp:effectExtent l="0" t="0" r="1206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63CBC">
      <w:pPr>
        <w:pStyle w:val="8"/>
        <w:ind w:left="420" w:firstLine="0" w:firstLineChars="0"/>
        <w:rPr>
          <w:b/>
          <w:bCs/>
        </w:rPr>
      </w:pPr>
      <w:r>
        <w:drawing>
          <wp:inline distT="0" distB="0" distL="114300" distR="114300">
            <wp:extent cx="5272405" cy="2769235"/>
            <wp:effectExtent l="0" t="0" r="63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30625">
      <w:pPr>
        <w:pStyle w:val="8"/>
        <w:ind w:left="420" w:firstLine="0" w:firstLineChars="0"/>
      </w:pPr>
    </w:p>
    <w:p w14:paraId="7DF0A8DE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导入招标文件后，</w:t>
      </w:r>
      <w:r>
        <w:rPr>
          <w:rFonts w:hint="eastAsia"/>
          <w:lang w:val="en-US" w:eastAsia="zh-CN"/>
        </w:rPr>
        <w:t>可以浏览招标文件</w:t>
      </w:r>
    </w:p>
    <w:p w14:paraId="4AB9A7D6">
      <w:r>
        <w:drawing>
          <wp:inline distT="0" distB="0" distL="114300" distR="114300">
            <wp:extent cx="5273675" cy="2772410"/>
            <wp:effectExtent l="0" t="0" r="14605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D2321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点击打开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导入文档</w:t>
      </w:r>
      <w:r>
        <w:rPr>
          <w:rFonts w:hint="eastAsia"/>
          <w:lang w:eastAsia="zh-CN"/>
        </w:rPr>
        <w:t>”，</w:t>
      </w:r>
      <w:r>
        <w:rPr>
          <w:rFonts w:hint="eastAsia"/>
          <w:lang w:val="en-US" w:eastAsia="zh-CN"/>
        </w:rPr>
        <w:t>对投标文件中的组成进行编辑</w:t>
      </w:r>
    </w:p>
    <w:p w14:paraId="31F2E48B">
      <w:pPr>
        <w:pStyle w:val="8"/>
        <w:numPr>
          <w:numId w:val="0"/>
        </w:numPr>
        <w:ind w:leftChars="0"/>
      </w:pPr>
      <w:r>
        <w:drawing>
          <wp:inline distT="0" distB="0" distL="114300" distR="114300">
            <wp:extent cx="5264150" cy="2787015"/>
            <wp:effectExtent l="0" t="0" r="8890" b="19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091A2"/>
    <w:p w14:paraId="7DAF23CF">
      <w:pPr>
        <w:rPr>
          <w:color w:val="FF0000"/>
        </w:rPr>
      </w:pPr>
      <w:r>
        <w:rPr>
          <w:color w:val="FF0000"/>
        </w:rPr>
        <w:t xml:space="preserve">    </w:t>
      </w:r>
    </w:p>
    <w:p w14:paraId="6AEFC52D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将投标文件位置全部对应完毕后进入“</w:t>
      </w:r>
      <w:r>
        <w:rPr>
          <w:rFonts w:hint="eastAsia"/>
          <w:lang w:val="en-US" w:eastAsia="zh-CN"/>
        </w:rPr>
        <w:t>标书签章</w:t>
      </w:r>
      <w:r>
        <w:rPr>
          <w:rFonts w:hint="eastAsia"/>
        </w:rPr>
        <w:t>”环节。首先是转换投标文件，可点击“批量转换”，可单独点击文档对应的“转换”按钮进行转换。</w:t>
      </w:r>
    </w:p>
    <w:p w14:paraId="2F049151">
      <w:r>
        <w:drawing>
          <wp:inline distT="0" distB="0" distL="114300" distR="114300">
            <wp:extent cx="5273040" cy="2834640"/>
            <wp:effectExtent l="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ACE14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转换完成后对标书进行签章。点击“标书签章”进入签章</w:t>
      </w:r>
      <w:r>
        <w:rPr>
          <w:rFonts w:hint="eastAsia"/>
          <w:lang w:val="en-US" w:eastAsia="zh-CN"/>
        </w:rPr>
        <w:t>环节</w:t>
      </w:r>
      <w:r>
        <w:rPr>
          <w:rFonts w:hint="eastAsia"/>
        </w:rPr>
        <w:t>，点击“</w:t>
      </w:r>
      <w:r>
        <w:rPr>
          <w:rFonts w:hint="eastAsia"/>
          <w:lang w:val="en-US" w:eastAsia="zh-CN"/>
        </w:rPr>
        <w:t>标书</w:t>
      </w:r>
      <w:r>
        <w:rPr>
          <w:rFonts w:hint="eastAsia"/>
        </w:rPr>
        <w:t>签章”输入锁密码进行盖章。</w:t>
      </w:r>
    </w:p>
    <w:p w14:paraId="36D5CFD7"/>
    <w:p w14:paraId="27FF5C61">
      <w:r>
        <w:drawing>
          <wp:inline distT="0" distB="0" distL="114300" distR="114300">
            <wp:extent cx="5260975" cy="2533650"/>
            <wp:effectExtent l="0" t="0" r="12065" b="1143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E2292"/>
    <w:p w14:paraId="39DBDFF2"/>
    <w:p w14:paraId="1BB28EAA">
      <w:r>
        <w:rPr>
          <w:rFonts w:hint="eastAsia"/>
          <w:lang w:val="en-US" w:eastAsia="zh-CN"/>
        </w:rPr>
        <w:t>六</w:t>
      </w:r>
      <w:r>
        <w:rPr>
          <w:rFonts w:hint="eastAsia"/>
        </w:rPr>
        <w:t>、签章完毕后，预览标书确保内容无误后（</w:t>
      </w:r>
      <w:r>
        <w:rPr>
          <w:rFonts w:hint="eastAsia"/>
          <w:b/>
          <w:bCs/>
        </w:rPr>
        <w:t>预览标书不显示盖的签章</w:t>
      </w:r>
      <w:r>
        <w:rPr>
          <w:rFonts w:hint="eastAsia"/>
        </w:rPr>
        <w:t>）即可点击“</w:t>
      </w:r>
      <w:r>
        <w:rPr>
          <w:rFonts w:hint="eastAsia"/>
          <w:b/>
          <w:bCs/>
        </w:rPr>
        <w:t>生成</w:t>
      </w:r>
      <w:r>
        <w:rPr>
          <w:rFonts w:hint="eastAsia"/>
          <w:b/>
          <w:bCs/>
          <w:lang w:val="en-US" w:eastAsia="zh-CN"/>
        </w:rPr>
        <w:t>投标文件</w:t>
      </w:r>
      <w:r>
        <w:rPr>
          <w:rFonts w:hint="eastAsia"/>
        </w:rPr>
        <w:t>”。。</w:t>
      </w:r>
    </w:p>
    <w:p w14:paraId="6CA18D54">
      <w:r>
        <w:drawing>
          <wp:inline distT="0" distB="0" distL="114300" distR="114300">
            <wp:extent cx="5260340" cy="2709545"/>
            <wp:effectExtent l="0" t="0" r="12700" b="317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1BB3C">
      <w:r>
        <w:drawing>
          <wp:inline distT="0" distB="0" distL="114300" distR="114300">
            <wp:extent cx="5272405" cy="2782570"/>
            <wp:effectExtent l="0" t="0" r="635" b="635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217F1">
      <w:r>
        <w:rPr>
          <w:rFonts w:hint="eastAsia"/>
          <w:lang w:val="en-US" w:eastAsia="zh-CN"/>
        </w:rPr>
        <w:t>七</w:t>
      </w:r>
      <w:r>
        <w:rPr>
          <w:rFonts w:hint="eastAsia"/>
        </w:rPr>
        <w:t>、系统生成完毕标书后会跳出来选择文件夹的提示，选择相应的文件夹保存标书即可。系统生成的标书有两份，一份</w:t>
      </w:r>
      <w:r>
        <w:rPr>
          <w:rFonts w:hint="eastAsia"/>
          <w:color w:val="FF0000"/>
        </w:rPr>
        <w:t>加密</w:t>
      </w:r>
      <w:r>
        <w:rPr>
          <w:rFonts w:hint="eastAsia"/>
        </w:rPr>
        <w:t>标书、一份</w:t>
      </w:r>
      <w:r>
        <w:rPr>
          <w:rFonts w:hint="eastAsia"/>
          <w:color w:val="FF0000"/>
        </w:rPr>
        <w:t>不加密</w:t>
      </w:r>
      <w:r>
        <w:rPr>
          <w:rFonts w:hint="eastAsia"/>
        </w:rPr>
        <w:t>标书。至此，标书制作完毕。</w:t>
      </w:r>
    </w:p>
    <w:bookmarkEnd w:id="0"/>
    <w:p w14:paraId="56EC4EC7">
      <w:r>
        <w:drawing>
          <wp:inline distT="0" distB="0" distL="114300" distR="114300">
            <wp:extent cx="5270500" cy="2775585"/>
            <wp:effectExtent l="0" t="0" r="2540" b="133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BC703">
      <w:pPr>
        <w:rPr>
          <w:rFonts w:hint="eastAsia"/>
        </w:rPr>
      </w:pPr>
      <w:r>
        <w:rPr>
          <w:rFonts w:hint="eastAsia"/>
          <w:lang w:val="en-US" w:eastAsia="zh-CN"/>
        </w:rPr>
        <w:t>八</w:t>
      </w:r>
      <w:bookmarkStart w:id="1" w:name="_GoBack"/>
      <w:bookmarkEnd w:id="1"/>
      <w:r>
        <w:rPr>
          <w:rFonts w:hint="eastAsia"/>
        </w:rPr>
        <w:t>、投标文件制作完毕后，登录分散采购平台，点击</w:t>
      </w:r>
      <w:r>
        <w:rPr>
          <w:rFonts w:hint="eastAsia"/>
          <w:b/>
          <w:bCs/>
        </w:rPr>
        <w:t>【我的项目】</w:t>
      </w:r>
      <w:r>
        <w:rPr>
          <w:rFonts w:hint="eastAsia"/>
        </w:rPr>
        <w:t>菜单，找到对应项目点击</w:t>
      </w:r>
      <w:r>
        <w:rPr>
          <w:rFonts w:hint="eastAsia"/>
          <w:b/>
          <w:bCs/>
        </w:rPr>
        <w:t>“项目工作台“，</w:t>
      </w:r>
      <w:r>
        <w:rPr>
          <w:rFonts w:hint="eastAsia"/>
        </w:rPr>
        <w:t>点击</w:t>
      </w:r>
      <w:r>
        <w:rPr>
          <w:rFonts w:hint="eastAsia"/>
          <w:b/>
          <w:bCs/>
        </w:rPr>
        <w:t>“上传投标文件”</w:t>
      </w:r>
      <w:r>
        <w:rPr>
          <w:rFonts w:hint="eastAsia"/>
        </w:rPr>
        <w:t>菜单上传投标文件。</w:t>
      </w:r>
    </w:p>
    <w:p w14:paraId="6E4463E3">
      <w:r>
        <w:drawing>
          <wp:inline distT="0" distB="0" distL="0" distR="0">
            <wp:extent cx="5274310" cy="159067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D10A3">
      <w:r>
        <w:drawing>
          <wp:inline distT="0" distB="0" distL="0" distR="0">
            <wp:extent cx="5274310" cy="2834005"/>
            <wp:effectExtent l="0" t="0" r="254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32B0E">
      <w:pPr>
        <w:rPr>
          <w:rFonts w:hint="eastAsia"/>
        </w:rPr>
      </w:pPr>
      <w:r>
        <w:drawing>
          <wp:inline distT="0" distB="0" distL="0" distR="0">
            <wp:extent cx="5274310" cy="2571115"/>
            <wp:effectExtent l="0" t="0" r="254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Extra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3066F1"/>
    <w:multiLevelType w:val="multilevel"/>
    <w:tmpl w:val="373066F1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E3YmZkZDZlZTdmYTkwYjMxYmMxZDBjOWQ4NzlmYjkifQ=="/>
  </w:docVars>
  <w:rsids>
    <w:rsidRoot w:val="0037040C"/>
    <w:rsid w:val="001C535A"/>
    <w:rsid w:val="0037040C"/>
    <w:rsid w:val="003959C5"/>
    <w:rsid w:val="003B7C57"/>
    <w:rsid w:val="003D5B6C"/>
    <w:rsid w:val="00406C16"/>
    <w:rsid w:val="004941A6"/>
    <w:rsid w:val="006778FA"/>
    <w:rsid w:val="007C1E60"/>
    <w:rsid w:val="007C6CC6"/>
    <w:rsid w:val="00874CC4"/>
    <w:rsid w:val="008D4E94"/>
    <w:rsid w:val="00912A8B"/>
    <w:rsid w:val="0098023E"/>
    <w:rsid w:val="009A19AD"/>
    <w:rsid w:val="00A24A72"/>
    <w:rsid w:val="00A47F64"/>
    <w:rsid w:val="00C7733B"/>
    <w:rsid w:val="00CB0AE4"/>
    <w:rsid w:val="00CC5824"/>
    <w:rsid w:val="00CF5214"/>
    <w:rsid w:val="00D95845"/>
    <w:rsid w:val="00DA6473"/>
    <w:rsid w:val="00DF722F"/>
    <w:rsid w:val="00E11037"/>
    <w:rsid w:val="00E73214"/>
    <w:rsid w:val="00E764F8"/>
    <w:rsid w:val="17AF110B"/>
    <w:rsid w:val="18A84F83"/>
    <w:rsid w:val="5F2E4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4"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uiPriority w:val="99"/>
    <w:rPr>
      <w:sz w:val="18"/>
      <w:szCs w:val="18"/>
    </w:rPr>
  </w:style>
  <w:style w:type="character" w:customStyle="1" w:styleId="11">
    <w:name w:val="标题 2 字符"/>
    <w:basedOn w:val="6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826</Words>
  <Characters>1042</Characters>
  <Lines>8</Lines>
  <Paragraphs>2</Paragraphs>
  <TotalTime>46</TotalTime>
  <ScaleCrop>false</ScaleCrop>
  <LinksUpToDate>false</LinksUpToDate>
  <CharactersWithSpaces>1050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2022-01-03T05:40:00Z</dcterms:created>
  <dc:creator>NTKO</dc:creator>
  <cp:lastModifiedBy>争雪糕</cp:lastModifiedBy>
  <dcterms:modified xsi:type="dcterms:W3CDTF">2024-07-03T08:29:08Z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A2F437B0266A4DC69D21C4785CF0151F_13</vt:lpwstr>
  </property>
</Properties>
</file>